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90" w:rsidRDefault="00640390" w:rsidP="00640390">
      <w:pPr>
        <w:rPr>
          <w:b/>
          <w:u w:val="single"/>
        </w:rPr>
      </w:pPr>
      <w:r w:rsidRPr="005A7A66">
        <w:rPr>
          <w:b/>
          <w:u w:val="single"/>
        </w:rPr>
        <w:t xml:space="preserve">Importing </w:t>
      </w:r>
      <w:r w:rsidR="005130CF">
        <w:rPr>
          <w:b/>
          <w:u w:val="single"/>
        </w:rPr>
        <w:t>CSV Files:</w:t>
      </w:r>
    </w:p>
    <w:p w:rsidR="00640390" w:rsidRDefault="00640390" w:rsidP="00640390"/>
    <w:p w:rsidR="00640390" w:rsidRDefault="00640390" w:rsidP="00640390">
      <w:r>
        <w:t>The CSV file can have a maximum of 34 columns. If all columns are used, they should follow this order: Type, Title/ID, Points, Question Wording, Correct Answer, Choice 1, Choice 2, Choice 3, Choice 4, Choice 5, Choice 6, Choice 7, Choice 8, Choice 9, Choice 10, General Feedback, Correct Feedback, Incorrect Feedback, Feedback 1, Feedback 2, Feedback 3, Feedback 4, Feedback 5, Feedback 6, Feedback 7, Feedback 8, Feedback 9, Feedback 10, Topic, Difficulty Level, Meta 1, Meta 2, Meta 3, Meta 4.</w:t>
      </w:r>
    </w:p>
    <w:p w:rsidR="00640390" w:rsidRDefault="00640390" w:rsidP="00640390"/>
    <w:p w:rsidR="00640390" w:rsidRDefault="00640390" w:rsidP="00640390">
      <w:r>
        <w:t>The first column, “Type” should use the two-letter abbreviation shown below:</w:t>
      </w:r>
    </w:p>
    <w:p w:rsidR="00640390" w:rsidRDefault="00640390" w:rsidP="00640390"/>
    <w:p w:rsidR="00640390" w:rsidRDefault="00640390" w:rsidP="00640390">
      <w:pPr>
        <w:ind w:firstLine="720"/>
      </w:pPr>
      <w:r>
        <w:t>MC = Multiple Choice</w:t>
      </w:r>
    </w:p>
    <w:p w:rsidR="00640390" w:rsidRDefault="00640390" w:rsidP="00640390">
      <w:pPr>
        <w:ind w:firstLine="720"/>
      </w:pPr>
      <w:r>
        <w:t>TF = True or False</w:t>
      </w:r>
    </w:p>
    <w:p w:rsidR="00640390" w:rsidRDefault="00640390" w:rsidP="00640390">
      <w:pPr>
        <w:ind w:firstLine="720"/>
      </w:pPr>
      <w:r>
        <w:t>MR = Multiple Response (Multi-Select)</w:t>
      </w:r>
    </w:p>
    <w:p w:rsidR="00640390" w:rsidRDefault="00640390" w:rsidP="00640390">
      <w:pPr>
        <w:ind w:firstLine="720"/>
      </w:pPr>
      <w:r>
        <w:t>FB = Fill in the Blank (Short Answer)</w:t>
      </w:r>
    </w:p>
    <w:p w:rsidR="00640390" w:rsidRDefault="00640390" w:rsidP="00640390">
      <w:pPr>
        <w:ind w:firstLine="720"/>
      </w:pPr>
      <w:r>
        <w:t>ES = Essay (Long Answer)</w:t>
      </w:r>
    </w:p>
    <w:p w:rsidR="00640390" w:rsidRDefault="00640390" w:rsidP="00640390">
      <w:r>
        <w:t xml:space="preserve"> </w:t>
      </w:r>
    </w:p>
    <w:p w:rsidR="00640390" w:rsidRDefault="00640390" w:rsidP="00640390">
      <w:r>
        <w:t>The following columns must always be present in the .csv file: Type, Title/ID, Points, and Question Wording, although the Points and Title/ID columns can be empty. If the Type is “ES” (essay), no further columns are required. If the Type is “MC” (multiple choice), “MR” (Multiple Response), “FB” (Fill in the Blank), or “TF” (True or False) there must also be a Correct Answer column (although for FB questions, this column is not used and can be blank). For MC, MR, and FB questions, “Choice 1” column must also be present.</w:t>
      </w:r>
    </w:p>
    <w:p w:rsidR="00640390" w:rsidRDefault="00640390" w:rsidP="00640390"/>
    <w:p w:rsidR="00640390" w:rsidRDefault="00640390" w:rsidP="00640390">
      <w:r>
        <w:t xml:space="preserve">If the “Points” column is not empty, the value can range from 0-100 and will be rounded to two decimal places. If no value is provided, </w:t>
      </w:r>
      <w:proofErr w:type="spellStart"/>
      <w:r>
        <w:t>Respondus</w:t>
      </w:r>
      <w:proofErr w:type="spellEnd"/>
      <w:r>
        <w:t xml:space="preserve"> will assign the point value of 1.00. </w:t>
      </w:r>
    </w:p>
    <w:p w:rsidR="00640390" w:rsidRDefault="00640390" w:rsidP="00640390"/>
    <w:p w:rsidR="00640390" w:rsidRDefault="00640390" w:rsidP="00640390">
      <w:r>
        <w:t>The formatting requirements for the “Correct Answer” column depend on the question type:</w:t>
      </w:r>
    </w:p>
    <w:p w:rsidR="00640390" w:rsidRDefault="00640390" w:rsidP="00640390"/>
    <w:p w:rsidR="00640390" w:rsidRDefault="00640390" w:rsidP="00640390">
      <w:pPr>
        <w:ind w:left="720"/>
      </w:pPr>
      <w:r>
        <w:t>MC - Supports numbers 1-10 or letters A-J (ignoring the case)</w:t>
      </w:r>
    </w:p>
    <w:p w:rsidR="00640390" w:rsidRDefault="00640390" w:rsidP="00640390"/>
    <w:p w:rsidR="00640390" w:rsidRDefault="00640390" w:rsidP="00640390">
      <w:pPr>
        <w:ind w:left="720"/>
      </w:pPr>
      <w:r>
        <w:t>TF - Supports numbers (1</w:t>
      </w:r>
      <w:proofErr w:type="gramStart"/>
      <w:r>
        <w:t>,2</w:t>
      </w:r>
      <w:proofErr w:type="gramEnd"/>
      <w:r>
        <w:t>) and letters (A,B), where 1/A= true, 2/B= false. The words “true” and “false” are also supported. Capitalization is ignored for all answer types.</w:t>
      </w:r>
    </w:p>
    <w:p w:rsidR="00640390" w:rsidRDefault="00640390" w:rsidP="00640390"/>
    <w:p w:rsidR="00640390" w:rsidRDefault="00640390" w:rsidP="00640390">
      <w:pPr>
        <w:ind w:left="720"/>
      </w:pPr>
      <w:r>
        <w:t xml:space="preserve">MR - Supports a list of numbers/letters within the range of 1-10 or A-J.  The numbers/letters must be separated by a comma or space; all must be contained within quotes. </w:t>
      </w:r>
      <w:proofErr w:type="gramStart"/>
      <w:r>
        <w:t>(e.g.</w:t>
      </w:r>
      <w:proofErr w:type="gramEnd"/>
      <w:r>
        <w:t xml:space="preserve">  "</w:t>
      </w:r>
      <w:proofErr w:type="spellStart"/>
      <w:proofErr w:type="gramStart"/>
      <w:r>
        <w:t>a,</w:t>
      </w:r>
      <w:proofErr w:type="gramEnd"/>
      <w:r>
        <w:t>c,h,j</w:t>
      </w:r>
      <w:proofErr w:type="spellEnd"/>
      <w:r>
        <w:t>"  or “a c h j”). A trailing separator (e.g. "1</w:t>
      </w:r>
      <w:proofErr w:type="gramStart"/>
      <w:r>
        <w:t>,4</w:t>
      </w:r>
      <w:proofErr w:type="gramEnd"/>
      <w:r>
        <w:t>,") is acceptable.</w:t>
      </w:r>
    </w:p>
    <w:p w:rsidR="00640390" w:rsidRDefault="00640390" w:rsidP="00640390"/>
    <w:p w:rsidR="00640390" w:rsidRDefault="00640390" w:rsidP="00640390">
      <w:pPr>
        <w:ind w:left="720"/>
      </w:pPr>
      <w:r>
        <w:t>ES - (This column isn’t used; use the Choice 1 column instead)</w:t>
      </w:r>
    </w:p>
    <w:p w:rsidR="00640390" w:rsidRDefault="00640390" w:rsidP="00640390"/>
    <w:p w:rsidR="00640390" w:rsidRDefault="00640390" w:rsidP="00640390">
      <w:pPr>
        <w:ind w:firstLine="720"/>
      </w:pPr>
      <w:r>
        <w:t>FB - (This column isn’t used, use the Choice # columns instead)</w:t>
      </w:r>
    </w:p>
    <w:p w:rsidR="00640390" w:rsidRDefault="00640390" w:rsidP="00640390"/>
    <w:p w:rsidR="00640390" w:rsidRDefault="00640390" w:rsidP="00640390"/>
    <w:p w:rsidR="00640390" w:rsidRDefault="00640390" w:rsidP="00640390">
      <w:r>
        <w:t xml:space="preserve">To import the </w:t>
      </w:r>
      <w:r w:rsidR="00EE6593">
        <w:t>CSV</w:t>
      </w:r>
      <w:r>
        <w:t xml:space="preserve"> file with </w:t>
      </w:r>
      <w:proofErr w:type="spellStart"/>
      <w:r>
        <w:t>Respondus</w:t>
      </w:r>
      <w:proofErr w:type="spellEnd"/>
      <w:r>
        <w:t xml:space="preserve">, select the “Import Questions” task from the Start menu in </w:t>
      </w:r>
      <w:proofErr w:type="spellStart"/>
      <w:r>
        <w:t>Respondus</w:t>
      </w:r>
      <w:proofErr w:type="spellEnd"/>
      <w:r>
        <w:t>. Change the “Type of File” to “Tab/Comma Delimited (CSV)” and then browse to the file. A window will open and ask you to describe the type of data being imported (plain text or HTML, the number of header rows to skip, the type of delimiter, etc.). The Preview allows you to look at the data before the import is complete. If everything looks good, click OK to close the window.</w:t>
      </w:r>
    </w:p>
    <w:p w:rsidR="00640390" w:rsidRDefault="00640390" w:rsidP="00640390"/>
    <w:p w:rsidR="00640390" w:rsidRDefault="00640390" w:rsidP="00640390">
      <w:r>
        <w:t xml:space="preserve">If the CSV file contains HTML, it is possible to </w:t>
      </w:r>
      <w:r>
        <w:rPr>
          <w:szCs w:val="22"/>
        </w:rPr>
        <w:t>include</w:t>
      </w:r>
      <w:r>
        <w:t xml:space="preserve"> image links such as &lt;</w:t>
      </w:r>
      <w:proofErr w:type="spellStart"/>
      <w:r>
        <w:t>img</w:t>
      </w:r>
      <w:proofErr w:type="spellEnd"/>
      <w:r>
        <w:t xml:space="preserve"> </w:t>
      </w:r>
      <w:proofErr w:type="spellStart"/>
      <w:r>
        <w:t>src</w:t>
      </w:r>
      <w:proofErr w:type="spellEnd"/>
      <w:r>
        <w:t>=</w:t>
      </w:r>
      <w:r>
        <w:rPr>
          <w:szCs w:val="22"/>
        </w:rPr>
        <w:t>""</w:t>
      </w:r>
      <w:r>
        <w:t>filename.jpg</w:t>
      </w:r>
      <w:r>
        <w:rPr>
          <w:szCs w:val="22"/>
        </w:rPr>
        <w:t>""</w:t>
      </w:r>
      <w:r>
        <w:t>&gt;. (Notice that any single quote in the HTML must be changed to a pair of quotes in the HTML.) If images are referenced in the CSV file using HTML, then select the location of the image folder next.</w:t>
      </w:r>
    </w:p>
    <w:p w:rsidR="00640390" w:rsidRDefault="00640390" w:rsidP="00640390"/>
    <w:p w:rsidR="00DE1E66" w:rsidRDefault="00640390">
      <w:r>
        <w:t xml:space="preserve">Finally, select from the remaining options that are available from the “Import Questions” task. Click </w:t>
      </w:r>
      <w:r>
        <w:rPr>
          <w:b/>
        </w:rPr>
        <w:t>Finish</w:t>
      </w:r>
      <w:r>
        <w:t xml:space="preserve"> to complete the import. </w:t>
      </w:r>
      <w:bookmarkStart w:id="0" w:name="_GoBack"/>
      <w:bookmarkEnd w:id="0"/>
    </w:p>
    <w:sectPr w:rsidR="00DE1E66" w:rsidSect="005130CF">
      <w:pgSz w:w="12240" w:h="15840"/>
      <w:pgMar w:top="90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390"/>
    <w:rsid w:val="005130CF"/>
    <w:rsid w:val="005A7A66"/>
    <w:rsid w:val="00640390"/>
    <w:rsid w:val="00A948B5"/>
    <w:rsid w:val="00DE1E66"/>
    <w:rsid w:val="00EE6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390"/>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390"/>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0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Red River College</Company>
  <LinksUpToDate>false</LinksUpToDate>
  <CharactersWithSpaces>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Golbrayh</dc:creator>
  <cp:lastModifiedBy>Anne Golbrayh</cp:lastModifiedBy>
  <cp:revision>5</cp:revision>
  <dcterms:created xsi:type="dcterms:W3CDTF">2015-04-16T16:25:00Z</dcterms:created>
  <dcterms:modified xsi:type="dcterms:W3CDTF">2015-04-16T19:34:00Z</dcterms:modified>
</cp:coreProperties>
</file>